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6F" w:rsidRDefault="00087ED8" w:rsidP="00087ED8">
      <w:pPr>
        <w:jc w:val="center"/>
        <w:rPr>
          <w:b/>
          <w:sz w:val="28"/>
          <w:szCs w:val="28"/>
        </w:rPr>
      </w:pPr>
      <w:r w:rsidRPr="00087ED8">
        <w:rPr>
          <w:b/>
          <w:sz w:val="28"/>
          <w:szCs w:val="28"/>
        </w:rPr>
        <w:t>ZAWODY DEFICYTOWE I NADWYŻKOWE</w:t>
      </w:r>
      <w:r w:rsidR="008D42A3">
        <w:rPr>
          <w:b/>
          <w:sz w:val="28"/>
          <w:szCs w:val="28"/>
        </w:rPr>
        <w:t xml:space="preserve"> W POWIECIE GRODZISKIM</w:t>
      </w:r>
    </w:p>
    <w:p w:rsidR="00F10D1F" w:rsidRDefault="00F10D1F" w:rsidP="00F10D1F">
      <w:pPr>
        <w:ind w:firstLine="540"/>
        <w:jc w:val="both"/>
      </w:pPr>
      <w:r>
        <w:t>Zgodnie z zapisami art.</w:t>
      </w:r>
      <w:r w:rsidR="00480C17">
        <w:t xml:space="preserve"> </w:t>
      </w:r>
      <w:r>
        <w:t>8 ust.</w:t>
      </w:r>
      <w:r w:rsidR="00480C17">
        <w:t xml:space="preserve"> </w:t>
      </w:r>
      <w:r>
        <w:t xml:space="preserve">1 </w:t>
      </w:r>
      <w:proofErr w:type="spellStart"/>
      <w:r>
        <w:t>pkt</w:t>
      </w:r>
      <w:proofErr w:type="spellEnd"/>
      <w:r w:rsidRPr="00F2778C">
        <w:t xml:space="preserve"> 3 i art. 9 ust</w:t>
      </w:r>
      <w:r>
        <w:t>.</w:t>
      </w:r>
      <w:r w:rsidR="00480C17">
        <w:t xml:space="preserve"> 1 </w:t>
      </w:r>
      <w:proofErr w:type="spellStart"/>
      <w:r w:rsidR="00480C17">
        <w:t>pkt</w:t>
      </w:r>
      <w:proofErr w:type="spellEnd"/>
      <w:r w:rsidRPr="00F2778C">
        <w:t xml:space="preserve"> 9</w:t>
      </w:r>
      <w:r>
        <w:t xml:space="preserve"> U</w:t>
      </w:r>
      <w:r w:rsidRPr="00F2778C">
        <w:t xml:space="preserve">stawy z dnia 20 kwietnia 2004r. </w:t>
      </w:r>
      <w:r w:rsidR="001D6CEC">
        <w:t xml:space="preserve">           </w:t>
      </w:r>
      <w:r w:rsidRPr="00F2778C">
        <w:t>o promocji zatrudnienia i instytucja</w:t>
      </w:r>
      <w:r>
        <w:t>ch rynku pracy (tekst jednolity Dz. U. z 2015 r. poz. 149</w:t>
      </w:r>
      <w:r w:rsidR="001D6CEC">
        <w:t xml:space="preserve"> z póź</w:t>
      </w:r>
      <w:r w:rsidR="00480C17">
        <w:t>n</w:t>
      </w:r>
      <w:r w:rsidR="001D6CEC">
        <w:t>. zm.</w:t>
      </w:r>
      <w:r>
        <w:t>) opracowywanie</w:t>
      </w:r>
      <w:r w:rsidRPr="00F2778C">
        <w:t xml:space="preserve"> </w:t>
      </w:r>
      <w:r>
        <w:t xml:space="preserve">badań i </w:t>
      </w:r>
      <w:r w:rsidRPr="00F2778C">
        <w:t>analiz rynku pracy, w tym prowadzenie monitoringu zawodów deficytowych i nadwyżkowych</w:t>
      </w:r>
      <w:r>
        <w:t xml:space="preserve"> </w:t>
      </w:r>
      <w:r w:rsidRPr="00F2778C">
        <w:t>jest jednym z zadań samorządu powiatu w zakresie polityki rynku pracy.</w:t>
      </w:r>
    </w:p>
    <w:p w:rsidR="001D6CEC" w:rsidRDefault="001D6CEC" w:rsidP="00F10D1F">
      <w:pPr>
        <w:ind w:firstLine="540"/>
        <w:jc w:val="both"/>
      </w:pPr>
      <w:r w:rsidRPr="001D6CEC">
        <w:rPr>
          <w:b/>
        </w:rPr>
        <w:t>Monitoring zawodów deficytowych i nadwyżkowych</w:t>
      </w:r>
      <w:r>
        <w:t xml:space="preserve"> – proces systematycznego obserwowania zjawisk zachodzących na rynku pracy dotyczących kształtowania się popytu na pracę            i podaży zasobów pracy w przekroju terytorialno-zawodowym oraz formułowania na tej podstawie ocen, wniosków oraz prognoz niezbędnych dla prawidłowego funkcjonowania systemów: szkolenia bezrobotnych oraz kształcenia zawodowego.</w:t>
      </w:r>
    </w:p>
    <w:p w:rsidR="00117026" w:rsidRDefault="00117026" w:rsidP="00F10D1F">
      <w:pPr>
        <w:ind w:firstLine="540"/>
        <w:jc w:val="both"/>
      </w:pPr>
      <w:r>
        <w:t xml:space="preserve">Na zlecenie </w:t>
      </w:r>
      <w:proofErr w:type="spellStart"/>
      <w:r>
        <w:t>MPiPS</w:t>
      </w:r>
      <w:proofErr w:type="spellEnd"/>
      <w:r>
        <w:t xml:space="preserve"> została opracowana nowa metodologia prowadzenia monitoringu zawodów deficytowych i nadwyżkowych. Na </w:t>
      </w:r>
      <w:r w:rsidR="00693FD0">
        <w:t xml:space="preserve">podstawie </w:t>
      </w:r>
      <w:proofErr w:type="spellStart"/>
      <w:r w:rsidR="00693FD0">
        <w:t>ww</w:t>
      </w:r>
      <w:proofErr w:type="spellEnd"/>
      <w:r w:rsidR="00693FD0">
        <w:t xml:space="preserve"> metodologii przygotowano</w:t>
      </w:r>
      <w:r w:rsidR="00B47D82">
        <w:t xml:space="preserve"> informacje sygnalną</w:t>
      </w:r>
      <w:r w:rsidR="00693FD0">
        <w:t xml:space="preserve"> </w:t>
      </w:r>
      <w:r w:rsidR="00B47D82">
        <w:t xml:space="preserve">          </w:t>
      </w:r>
      <w:r w:rsidR="00693FD0">
        <w:t xml:space="preserve">za I półrocze </w:t>
      </w:r>
      <w:r w:rsidR="00B47D82">
        <w:t>2015 r</w:t>
      </w:r>
      <w:r w:rsidR="00924344">
        <w:t>.</w:t>
      </w:r>
    </w:p>
    <w:p w:rsidR="00693FD0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ZAWODY DEFICYTOWE I NADWYŻKOWE</w:t>
      </w:r>
    </w:p>
    <w:p w:rsidR="00693FD0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Powiat grodziski (mazowieckie)</w:t>
      </w:r>
    </w:p>
    <w:p w:rsidR="00117026" w:rsidRPr="00117026" w:rsidRDefault="00693FD0" w:rsidP="00693FD0">
      <w:pPr>
        <w:spacing w:line="240" w:lineRule="auto"/>
        <w:ind w:firstLine="540"/>
        <w:jc w:val="center"/>
        <w:rPr>
          <w:b/>
        </w:rPr>
      </w:pPr>
      <w:r>
        <w:rPr>
          <w:b/>
        </w:rPr>
        <w:t>INFORMACJA SYGNAL</w:t>
      </w:r>
      <w:r w:rsidR="00117026" w:rsidRPr="00117026">
        <w:rPr>
          <w:b/>
        </w:rPr>
        <w:t>N</w:t>
      </w:r>
      <w:r>
        <w:rPr>
          <w:b/>
        </w:rPr>
        <w:t>A</w:t>
      </w:r>
    </w:p>
    <w:p w:rsidR="00117026" w:rsidRDefault="00117026" w:rsidP="00693FD0">
      <w:pPr>
        <w:spacing w:line="240" w:lineRule="auto"/>
        <w:ind w:firstLine="540"/>
        <w:jc w:val="center"/>
        <w:rPr>
          <w:b/>
        </w:rPr>
      </w:pPr>
      <w:r w:rsidRPr="00117026">
        <w:rPr>
          <w:b/>
        </w:rPr>
        <w:t>I PÓŁROCZE 2015 R.</w:t>
      </w:r>
    </w:p>
    <w:tbl>
      <w:tblPr>
        <w:tblStyle w:val="Tabela-Siatka"/>
        <w:tblW w:w="0" w:type="auto"/>
        <w:tblLook w:val="04A0"/>
      </w:tblPr>
      <w:tblGrid>
        <w:gridCol w:w="1526"/>
        <w:gridCol w:w="2268"/>
        <w:gridCol w:w="5418"/>
      </w:tblGrid>
      <w:tr w:rsidR="00F10D1F" w:rsidTr="00F10D1F">
        <w:tc>
          <w:tcPr>
            <w:tcW w:w="1526" w:type="dxa"/>
          </w:tcPr>
          <w:p w:rsidR="00F10D1F" w:rsidRP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Sekcja</w:t>
            </w:r>
          </w:p>
        </w:tc>
        <w:tc>
          <w:tcPr>
            <w:tcW w:w="2268" w:type="dxa"/>
          </w:tcPr>
          <w:p w:rsidR="00F10D1F" w:rsidRP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Zaklasyfikowanie</w:t>
            </w:r>
          </w:p>
        </w:tc>
        <w:tc>
          <w:tcPr>
            <w:tcW w:w="5418" w:type="dxa"/>
          </w:tcPr>
          <w:p w:rsidR="00F10D1F" w:rsidRDefault="00F10D1F" w:rsidP="00F10D1F">
            <w:pPr>
              <w:jc w:val="center"/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Grupa elementarna</w:t>
            </w:r>
          </w:p>
          <w:p w:rsidR="009432B5" w:rsidRPr="00F10D1F" w:rsidRDefault="009432B5" w:rsidP="00F10D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D1F" w:rsidTr="00F10D1F">
        <w:tc>
          <w:tcPr>
            <w:tcW w:w="1526" w:type="dxa"/>
            <w:vMerge w:val="restart"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Pr="00F10D1F" w:rsidRDefault="00F10D1F" w:rsidP="00087ED8">
            <w:pPr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>DEFICYT</w:t>
            </w:r>
          </w:p>
        </w:tc>
        <w:tc>
          <w:tcPr>
            <w:tcW w:w="2268" w:type="dxa"/>
            <w:vMerge w:val="restart"/>
          </w:tcPr>
          <w:p w:rsidR="004F43B8" w:rsidRDefault="00F10D1F" w:rsidP="00943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  <w:p w:rsidR="00F10D1F" w:rsidRPr="00F10D1F" w:rsidRDefault="00F10D1F" w:rsidP="009432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maksymalnie deficytowy</w:t>
            </w: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Sortowacze odpadów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Mistrzowie produkcji w przemyśle przetwórczym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Opiekunowie dziecięcy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  <w:p w:rsidR="00F10D1F" w:rsidRPr="00F10D1F" w:rsidRDefault="00F10D1F" w:rsidP="00087ED8">
            <w:pPr>
              <w:rPr>
                <w:b/>
                <w:sz w:val="24"/>
                <w:szCs w:val="24"/>
              </w:rPr>
            </w:pPr>
            <w:r w:rsidRPr="00F10D1F">
              <w:rPr>
                <w:b/>
                <w:sz w:val="24"/>
                <w:szCs w:val="24"/>
              </w:rPr>
              <w:t xml:space="preserve">Zawód </w:t>
            </w:r>
            <w:r>
              <w:rPr>
                <w:b/>
                <w:sz w:val="24"/>
                <w:szCs w:val="24"/>
              </w:rPr>
              <w:t>de</w:t>
            </w:r>
            <w:r w:rsidRPr="00F10D1F">
              <w:rPr>
                <w:b/>
                <w:sz w:val="24"/>
                <w:szCs w:val="24"/>
              </w:rPr>
              <w:t>ficytowy</w:t>
            </w:r>
          </w:p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Operatorzy maszyn do prania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Pracownicy do spraw transportu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F10D1F" w:rsidP="00087ED8">
            <w:pPr>
              <w:rPr>
                <w:b/>
              </w:rPr>
            </w:pPr>
            <w:r w:rsidRPr="00A8567A">
              <w:rPr>
                <w:b/>
              </w:rPr>
              <w:t>Pracownicy przygotowujący pos</w:t>
            </w:r>
            <w:r w:rsidR="007D79C2" w:rsidRPr="00A8567A">
              <w:rPr>
                <w:b/>
              </w:rPr>
              <w:t>i</w:t>
            </w:r>
            <w:r w:rsidRPr="00A8567A">
              <w:rPr>
                <w:b/>
              </w:rPr>
              <w:t xml:space="preserve">łki typu </w:t>
            </w:r>
            <w:proofErr w:type="spellStart"/>
            <w:r w:rsidR="007D79C2" w:rsidRPr="00A8567A">
              <w:rPr>
                <w:b/>
              </w:rPr>
              <w:t>f</w:t>
            </w:r>
            <w:r w:rsidRPr="00A8567A">
              <w:rPr>
                <w:b/>
              </w:rPr>
              <w:t>ast</w:t>
            </w:r>
            <w:proofErr w:type="spellEnd"/>
            <w:r w:rsidRPr="00A8567A">
              <w:rPr>
                <w:b/>
              </w:rPr>
              <w:t xml:space="preserve"> </w:t>
            </w:r>
            <w:proofErr w:type="spellStart"/>
            <w:r w:rsidRPr="00A8567A">
              <w:rPr>
                <w:b/>
              </w:rPr>
              <w:t>food</w:t>
            </w:r>
            <w:proofErr w:type="spellEnd"/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7D79C2" w:rsidP="00087ED8">
            <w:pPr>
              <w:rPr>
                <w:b/>
              </w:rPr>
            </w:pPr>
            <w:r w:rsidRPr="00A8567A">
              <w:rPr>
                <w:b/>
              </w:rPr>
              <w:t>Operatorzy maszyn i urządzeń do obróbki drewna</w:t>
            </w:r>
          </w:p>
        </w:tc>
      </w:tr>
      <w:tr w:rsidR="00F10D1F" w:rsidTr="00F10D1F">
        <w:tc>
          <w:tcPr>
            <w:tcW w:w="1526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0D1F" w:rsidRDefault="00F10D1F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10D1F" w:rsidRPr="00A8567A" w:rsidRDefault="007D79C2" w:rsidP="00087ED8">
            <w:pPr>
              <w:rPr>
                <w:b/>
              </w:rPr>
            </w:pPr>
            <w:r w:rsidRPr="00A8567A">
              <w:rPr>
                <w:b/>
              </w:rPr>
              <w:t>Magazynierzy i pokrewni</w:t>
            </w:r>
          </w:p>
        </w:tc>
      </w:tr>
      <w:tr w:rsidR="005616EA" w:rsidTr="00F10D1F">
        <w:tc>
          <w:tcPr>
            <w:tcW w:w="1526" w:type="dxa"/>
            <w:vMerge w:val="restart"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Pr="005616EA" w:rsidRDefault="005616EA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NADWYŻKA</w:t>
            </w:r>
          </w:p>
        </w:tc>
        <w:tc>
          <w:tcPr>
            <w:tcW w:w="2268" w:type="dxa"/>
            <w:vMerge w:val="restart"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5616EA" w:rsidRPr="005616EA" w:rsidRDefault="005616EA" w:rsidP="005616EA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Zawód nadwyżkowy</w:t>
            </w:r>
          </w:p>
        </w:tc>
        <w:tc>
          <w:tcPr>
            <w:tcW w:w="5418" w:type="dxa"/>
          </w:tcPr>
          <w:p w:rsidR="005616EA" w:rsidRPr="00A8567A" w:rsidRDefault="005616EA" w:rsidP="00087ED8">
            <w:pPr>
              <w:rPr>
                <w:b/>
              </w:rPr>
            </w:pPr>
            <w:r w:rsidRPr="00A8567A">
              <w:rPr>
                <w:b/>
              </w:rPr>
              <w:t>Pracownicy wykonujący prace proste gdzie indziej niesklasyfikowan</w:t>
            </w:r>
            <w:r w:rsidR="00693FD0" w:rsidRPr="00A8567A">
              <w:rPr>
                <w:b/>
              </w:rPr>
              <w:t>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5616EA" w:rsidP="00087ED8">
            <w:pPr>
              <w:rPr>
                <w:b/>
              </w:rPr>
            </w:pPr>
            <w:r w:rsidRPr="00A8567A">
              <w:rPr>
                <w:b/>
              </w:rPr>
              <w:t>Robotnicy wykonujący prace proste w budownictwie ogólnym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5616EA" w:rsidP="00087ED8">
            <w:pPr>
              <w:rPr>
                <w:b/>
              </w:rPr>
            </w:pPr>
            <w:r w:rsidRPr="00A8567A">
              <w:rPr>
                <w:b/>
              </w:rPr>
              <w:t>Pracownicy sprzedaży i pokrewni gdzie indziej niesklasyfikowani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Szwaczki, hafciarki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Gospodarze budynków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Pracownicy ochrony osób i mienia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  <w:p w:rsidR="004F43B8" w:rsidRDefault="005616EA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Zawód</w:t>
            </w:r>
          </w:p>
          <w:p w:rsidR="005616EA" w:rsidRPr="005616EA" w:rsidRDefault="005616EA" w:rsidP="00087ED8">
            <w:pPr>
              <w:rPr>
                <w:b/>
                <w:sz w:val="24"/>
                <w:szCs w:val="24"/>
              </w:rPr>
            </w:pPr>
            <w:r w:rsidRPr="005616EA">
              <w:rPr>
                <w:b/>
                <w:sz w:val="24"/>
                <w:szCs w:val="24"/>
              </w:rPr>
              <w:t>maksymalnie nadwyżkowy</w:t>
            </w: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Inżynierowie inżynierii środowiska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Lakiernicy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 xml:space="preserve">Specjaliści do spraw public </w:t>
            </w:r>
            <w:proofErr w:type="spellStart"/>
            <w:r w:rsidRPr="00A8567A">
              <w:rPr>
                <w:b/>
              </w:rPr>
              <w:t>relations</w:t>
            </w:r>
            <w:proofErr w:type="spellEnd"/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A8567A" w:rsidRPr="00A8567A" w:rsidRDefault="00DB3300" w:rsidP="009432B5">
            <w:pPr>
              <w:rPr>
                <w:b/>
              </w:rPr>
            </w:pPr>
            <w:r w:rsidRPr="00A8567A">
              <w:rPr>
                <w:b/>
              </w:rPr>
              <w:t>Pracownicy opieki osobistej  w ochronie zdrowia</w:t>
            </w:r>
            <w:r w:rsidR="00A8567A">
              <w:rPr>
                <w:b/>
              </w:rPr>
              <w:t xml:space="preserve">                      </w:t>
            </w:r>
            <w:r w:rsidRPr="00A8567A">
              <w:rPr>
                <w:b/>
              </w:rPr>
              <w:t xml:space="preserve">i </w:t>
            </w:r>
            <w:r w:rsidR="00A8567A">
              <w:rPr>
                <w:b/>
              </w:rPr>
              <w:t>p</w:t>
            </w:r>
            <w:r w:rsidRPr="00A8567A">
              <w:rPr>
                <w:b/>
              </w:rPr>
              <w:t>okrewni gdzie indziej niesklasyfikowani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Operatorzy maszyn i urządzeń do produkcji</w:t>
            </w:r>
            <w:r w:rsidR="004F43B8" w:rsidRPr="00A8567A">
              <w:rPr>
                <w:b/>
              </w:rPr>
              <w:t xml:space="preserve">                 </w:t>
            </w:r>
            <w:r w:rsidR="00A8567A">
              <w:rPr>
                <w:b/>
              </w:rPr>
              <w:t xml:space="preserve">               </w:t>
            </w:r>
            <w:r w:rsidR="004F43B8" w:rsidRPr="00A8567A">
              <w:rPr>
                <w:b/>
              </w:rPr>
              <w:t xml:space="preserve">    </w:t>
            </w:r>
            <w:r w:rsidRPr="00A8567A">
              <w:rPr>
                <w:b/>
              </w:rPr>
              <w:t xml:space="preserve"> i przetwórstwa metali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Mechanicy precyzyjni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DB3300" w:rsidP="00087ED8">
            <w:pPr>
              <w:rPr>
                <w:b/>
              </w:rPr>
            </w:pPr>
            <w:r w:rsidRPr="00A8567A">
              <w:rPr>
                <w:b/>
              </w:rPr>
              <w:t>Kasjerzy bankowi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>Zaopatrzeniowcy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>Pracownicy bibliotek, galerii, muzeów, informacji naukowej i pokrewni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>Robotnicy budowy dróg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>Technicy medyczni i dentystyczni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087ED8">
            <w:pPr>
              <w:rPr>
                <w:b/>
              </w:rPr>
            </w:pPr>
            <w:r w:rsidRPr="00A8567A">
              <w:rPr>
                <w:b/>
              </w:rPr>
              <w:t>Rolnicy upraw polowych</w:t>
            </w:r>
          </w:p>
        </w:tc>
      </w:tr>
      <w:tr w:rsidR="005616EA" w:rsidTr="00F10D1F">
        <w:tc>
          <w:tcPr>
            <w:tcW w:w="1526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616EA" w:rsidRDefault="005616EA" w:rsidP="00087ED8">
            <w:pPr>
              <w:rPr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616EA" w:rsidRPr="00A8567A" w:rsidRDefault="00662E3D" w:rsidP="00275672">
            <w:pPr>
              <w:rPr>
                <w:b/>
              </w:rPr>
            </w:pPr>
            <w:r w:rsidRPr="00A8567A">
              <w:rPr>
                <w:b/>
              </w:rPr>
              <w:t xml:space="preserve">Ustawiacze i operatorzy maszyn do obróbki </w:t>
            </w:r>
            <w:r w:rsidR="00693FD0" w:rsidRPr="00A8567A">
              <w:rPr>
                <w:b/>
              </w:rPr>
              <w:t>i produkcji wyrobów z drewna</w:t>
            </w:r>
          </w:p>
        </w:tc>
      </w:tr>
    </w:tbl>
    <w:p w:rsidR="00A71599" w:rsidRDefault="00A71599" w:rsidP="00087ED8">
      <w:pPr>
        <w:rPr>
          <w:b/>
          <w:sz w:val="24"/>
          <w:szCs w:val="24"/>
        </w:rPr>
      </w:pPr>
    </w:p>
    <w:p w:rsidR="00087ED8" w:rsidRDefault="001D6CEC" w:rsidP="00A71599">
      <w:pPr>
        <w:ind w:firstLine="708"/>
        <w:jc w:val="both"/>
        <w:rPr>
          <w:sz w:val="24"/>
          <w:szCs w:val="24"/>
        </w:rPr>
      </w:pPr>
      <w:r w:rsidRPr="00A71599">
        <w:rPr>
          <w:b/>
          <w:sz w:val="24"/>
          <w:szCs w:val="24"/>
        </w:rPr>
        <w:t xml:space="preserve">Zawody deficytowe </w:t>
      </w:r>
      <w:r w:rsidRPr="00A71599">
        <w:rPr>
          <w:sz w:val="24"/>
          <w:szCs w:val="24"/>
        </w:rPr>
        <w:t xml:space="preserve">to takie, na które istnieje na </w:t>
      </w:r>
      <w:r w:rsidR="00A71599" w:rsidRPr="00A71599">
        <w:rPr>
          <w:sz w:val="24"/>
          <w:szCs w:val="24"/>
        </w:rPr>
        <w:t>rynku pracy wyższe zapotrzebowanie niż liczba bezrobotnych w danym zawodzie. Na potrzeby opracowania rankingu zawodów deficytowych zdefiniowano je jako te, dla których liczba ofert pracy jest wyższa niż liczba bezrobotnych, odsetek długotrwale bezrobotnych jest nieznaczny, a odpływ bezrobotnych przewyższa ich napływ w danym okresie sprawozdawczym.</w:t>
      </w:r>
    </w:p>
    <w:p w:rsidR="00A71599" w:rsidRDefault="00A71599" w:rsidP="00A71599">
      <w:pPr>
        <w:ind w:firstLine="708"/>
        <w:jc w:val="both"/>
        <w:rPr>
          <w:sz w:val="24"/>
          <w:szCs w:val="24"/>
        </w:rPr>
      </w:pPr>
      <w:r w:rsidRPr="00A71599">
        <w:rPr>
          <w:b/>
          <w:sz w:val="24"/>
          <w:szCs w:val="24"/>
        </w:rPr>
        <w:t>Zawody nadwyżkowe</w:t>
      </w:r>
      <w:r>
        <w:rPr>
          <w:sz w:val="24"/>
          <w:szCs w:val="24"/>
        </w:rPr>
        <w:t xml:space="preserve"> to takie, na które istnieje na rynku pracy niższe zapotrzebowanie niż liczba bezrobotnych w danym zawodzie. Na potrzeby opracowania rankingu zawodów nadwyżkowych zdefiniowano je jako te, dla których liczba ofert pracy jest niższa niż liczba bezrobotnych, długotrwałe bezrobocie jest relatywnie wysokie, a napływ bezrobotnych przewyższa ich odpływ w danym okresie sprawozdawczym.</w:t>
      </w:r>
    </w:p>
    <w:p w:rsidR="00C73F5F" w:rsidRDefault="00C73F5F" w:rsidP="00A715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poziomie powiatu w I półroczu 2015 r. nie wystąpiły zawody wykazujące równowagę na rynku pracy.</w:t>
      </w:r>
    </w:p>
    <w:p w:rsidR="00C73F5F" w:rsidRDefault="00924344" w:rsidP="00A7159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Szczegółowe</w:t>
      </w:r>
      <w:r w:rsidR="00C73F5F">
        <w:rPr>
          <w:sz w:val="24"/>
          <w:szCs w:val="24"/>
        </w:rPr>
        <w:t xml:space="preserve"> informacji dot. zawodów deficy</w:t>
      </w:r>
      <w:r>
        <w:rPr>
          <w:sz w:val="24"/>
          <w:szCs w:val="24"/>
        </w:rPr>
        <w:t>tow</w:t>
      </w:r>
      <w:r w:rsidR="00C73F5F">
        <w:rPr>
          <w:sz w:val="24"/>
          <w:szCs w:val="24"/>
        </w:rPr>
        <w:t xml:space="preserve">ych i nadwyżkowych na poziomie każdego województwa i powiatu znajdują się na stronie </w:t>
      </w:r>
      <w:hyperlink r:id="rId4" w:history="1">
        <w:r w:rsidR="006E6325" w:rsidRPr="004A1685">
          <w:rPr>
            <w:rStyle w:val="Hipercze"/>
            <w:b/>
            <w:sz w:val="24"/>
            <w:szCs w:val="24"/>
          </w:rPr>
          <w:t>www.mz.praca.gov.pl</w:t>
        </w:r>
      </w:hyperlink>
      <w:r w:rsidR="00C73F5F" w:rsidRPr="008D42A3">
        <w:rPr>
          <w:b/>
          <w:sz w:val="24"/>
          <w:szCs w:val="24"/>
        </w:rPr>
        <w:t>.</w:t>
      </w:r>
    </w:p>
    <w:p w:rsidR="006E6325" w:rsidRDefault="006E6325" w:rsidP="00A71599">
      <w:pPr>
        <w:ind w:firstLine="708"/>
        <w:jc w:val="both"/>
        <w:rPr>
          <w:b/>
          <w:sz w:val="24"/>
          <w:szCs w:val="24"/>
        </w:rPr>
      </w:pPr>
    </w:p>
    <w:p w:rsidR="006E6325" w:rsidRDefault="006E6325" w:rsidP="00A71599">
      <w:pPr>
        <w:ind w:firstLine="708"/>
        <w:jc w:val="both"/>
        <w:rPr>
          <w:b/>
          <w:sz w:val="24"/>
          <w:szCs w:val="24"/>
        </w:rPr>
      </w:pPr>
    </w:p>
    <w:p w:rsidR="006E6325" w:rsidRDefault="006E6325" w:rsidP="00A71599">
      <w:pPr>
        <w:ind w:firstLine="708"/>
        <w:jc w:val="both"/>
        <w:rPr>
          <w:b/>
          <w:sz w:val="24"/>
          <w:szCs w:val="24"/>
        </w:rPr>
      </w:pPr>
    </w:p>
    <w:p w:rsidR="006E6325" w:rsidRDefault="006E6325" w:rsidP="006E6325">
      <w:pPr>
        <w:spacing w:line="240" w:lineRule="auto"/>
        <w:ind w:firstLine="708"/>
        <w:jc w:val="both"/>
        <w:rPr>
          <w:sz w:val="24"/>
          <w:szCs w:val="24"/>
        </w:rPr>
      </w:pPr>
      <w:r w:rsidRPr="006E6325">
        <w:rPr>
          <w:sz w:val="24"/>
          <w:szCs w:val="24"/>
        </w:rPr>
        <w:t xml:space="preserve">                                                                                    Hanna Wilamowska</w:t>
      </w:r>
    </w:p>
    <w:p w:rsidR="006E6325" w:rsidRDefault="006E6325" w:rsidP="006E63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Dyrektor Powiatowego Urzędu Pracy</w:t>
      </w:r>
    </w:p>
    <w:p w:rsidR="006E6325" w:rsidRPr="006E6325" w:rsidRDefault="006E6325" w:rsidP="006E6325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w  Grodzisku Mazowieckim</w:t>
      </w:r>
    </w:p>
    <w:sectPr w:rsidR="006E6325" w:rsidRPr="006E6325" w:rsidSect="00FB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ED8"/>
    <w:rsid w:val="00087ED8"/>
    <w:rsid w:val="00117026"/>
    <w:rsid w:val="001D6CEC"/>
    <w:rsid w:val="00275672"/>
    <w:rsid w:val="00276DB3"/>
    <w:rsid w:val="0047256F"/>
    <w:rsid w:val="00480C17"/>
    <w:rsid w:val="004F43B8"/>
    <w:rsid w:val="005616EA"/>
    <w:rsid w:val="00662E3D"/>
    <w:rsid w:val="00693FD0"/>
    <w:rsid w:val="006E6325"/>
    <w:rsid w:val="007D79C2"/>
    <w:rsid w:val="00891D60"/>
    <w:rsid w:val="008D42A3"/>
    <w:rsid w:val="00924344"/>
    <w:rsid w:val="009432B5"/>
    <w:rsid w:val="00943302"/>
    <w:rsid w:val="00A71599"/>
    <w:rsid w:val="00A8567A"/>
    <w:rsid w:val="00B41480"/>
    <w:rsid w:val="00B47D82"/>
    <w:rsid w:val="00C73F5F"/>
    <w:rsid w:val="00DB3300"/>
    <w:rsid w:val="00F10D1F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6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annak</cp:lastModifiedBy>
  <cp:revision>14</cp:revision>
  <cp:lastPrinted>2015-08-28T07:53:00Z</cp:lastPrinted>
  <dcterms:created xsi:type="dcterms:W3CDTF">2015-08-27T10:39:00Z</dcterms:created>
  <dcterms:modified xsi:type="dcterms:W3CDTF">2015-08-28T09:24:00Z</dcterms:modified>
</cp:coreProperties>
</file>