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E27C" w14:textId="4148C1B6" w:rsidR="00A6281D" w:rsidRPr="00623383" w:rsidRDefault="00A6281D" w:rsidP="00623383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23383">
        <w:rPr>
          <w:rFonts w:ascii="Arial" w:hAnsi="Arial" w:cs="Arial"/>
          <w:b/>
          <w:bCs/>
          <w:sz w:val="20"/>
          <w:szCs w:val="20"/>
        </w:rPr>
        <w:t>Klauzula informacyjna</w:t>
      </w:r>
      <w:r w:rsidR="00444612">
        <w:rPr>
          <w:rFonts w:ascii="Arial" w:hAnsi="Arial" w:cs="Arial"/>
          <w:b/>
          <w:bCs/>
          <w:sz w:val="20"/>
          <w:szCs w:val="20"/>
        </w:rPr>
        <w:t xml:space="preserve"> dla podmiotu powierzającego prac</w:t>
      </w:r>
      <w:r w:rsidR="00CB5EA1">
        <w:rPr>
          <w:rFonts w:ascii="Arial" w:hAnsi="Arial" w:cs="Arial"/>
          <w:b/>
          <w:bCs/>
          <w:sz w:val="20"/>
          <w:szCs w:val="20"/>
        </w:rPr>
        <w:t>ę</w:t>
      </w:r>
      <w:r w:rsidR="00444612">
        <w:rPr>
          <w:rFonts w:ascii="Arial" w:hAnsi="Arial" w:cs="Arial"/>
          <w:b/>
          <w:bCs/>
          <w:sz w:val="20"/>
          <w:szCs w:val="20"/>
        </w:rPr>
        <w:t xml:space="preserve"> cudzoziemcowi</w:t>
      </w:r>
      <w:r w:rsidR="00D70216" w:rsidRPr="006233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3383">
        <w:rPr>
          <w:rFonts w:ascii="Arial" w:hAnsi="Arial" w:cs="Arial"/>
          <w:b/>
          <w:bCs/>
          <w:sz w:val="20"/>
          <w:szCs w:val="20"/>
        </w:rPr>
        <w:t xml:space="preserve">na terytorium Rzeczypospolitej Polskiej dotycząca przetwarzania danych osobowych </w:t>
      </w:r>
      <w:r w:rsidR="00D70216" w:rsidRPr="00623383">
        <w:rPr>
          <w:rFonts w:ascii="Arial" w:hAnsi="Arial" w:cs="Arial"/>
          <w:b/>
          <w:bCs/>
          <w:sz w:val="20"/>
          <w:szCs w:val="20"/>
        </w:rPr>
        <w:t xml:space="preserve">w Powiatowym Urzędzie Pracy </w:t>
      </w:r>
      <w:r w:rsidR="00444612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D70216" w:rsidRPr="00623383">
        <w:rPr>
          <w:rFonts w:ascii="Arial" w:hAnsi="Arial" w:cs="Arial"/>
          <w:b/>
          <w:bCs/>
          <w:sz w:val="20"/>
          <w:szCs w:val="20"/>
        </w:rPr>
        <w:t>w Grodzisku Mazowieckim</w:t>
      </w:r>
      <w:r w:rsidRPr="00623383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B320934" w14:textId="4EF8CAB1" w:rsidR="00A6281D" w:rsidRPr="00623383" w:rsidRDefault="00A6281D" w:rsidP="00623383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Zgodnie z art. 13 ust.1 i 2 </w:t>
      </w:r>
      <w:r w:rsidR="00BE06E7">
        <w:rPr>
          <w:rFonts w:ascii="Arial" w:hAnsi="Arial" w:cs="Arial"/>
          <w:sz w:val="20"/>
          <w:szCs w:val="20"/>
        </w:rPr>
        <w:t xml:space="preserve">i art. 14 ust. 1 i 2 </w:t>
      </w:r>
      <w:r w:rsidR="000547F0" w:rsidRPr="00623383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</w:t>
      </w:r>
      <w:r w:rsidR="0044658D">
        <w:rPr>
          <w:rFonts w:ascii="Arial" w:hAnsi="Arial" w:cs="Arial"/>
          <w:sz w:val="20"/>
          <w:szCs w:val="20"/>
        </w:rPr>
        <w:t xml:space="preserve">            </w:t>
      </w:r>
      <w:r w:rsidR="000547F0" w:rsidRPr="00623383">
        <w:rPr>
          <w:rFonts w:ascii="Arial" w:hAnsi="Arial" w:cs="Arial"/>
          <w:sz w:val="20"/>
          <w:szCs w:val="20"/>
        </w:rPr>
        <w:t xml:space="preserve"> i w sprawie swobodnego przepływu takich danych oraz uchylenia dyrektywy 95/46/WE (ogólne rozporządzenie </w:t>
      </w:r>
      <w:r w:rsidR="0044658D">
        <w:rPr>
          <w:rFonts w:ascii="Arial" w:hAnsi="Arial" w:cs="Arial"/>
          <w:sz w:val="20"/>
          <w:szCs w:val="20"/>
        </w:rPr>
        <w:t xml:space="preserve">      </w:t>
      </w:r>
      <w:r w:rsidR="000547F0" w:rsidRPr="00623383">
        <w:rPr>
          <w:rFonts w:ascii="Arial" w:hAnsi="Arial" w:cs="Arial"/>
          <w:sz w:val="20"/>
          <w:szCs w:val="20"/>
        </w:rPr>
        <w:t>o ochronie danych) (Dz.U. L 119 z 4.5.2016, str. 1—88), dalej: RODO</w:t>
      </w:r>
      <w:r w:rsidRPr="00623383">
        <w:rPr>
          <w:rFonts w:ascii="Arial" w:hAnsi="Arial" w:cs="Arial"/>
          <w:sz w:val="20"/>
          <w:szCs w:val="20"/>
        </w:rPr>
        <w:t xml:space="preserve"> </w:t>
      </w:r>
      <w:r w:rsidR="00D70216" w:rsidRPr="00623383">
        <w:rPr>
          <w:rFonts w:ascii="Arial" w:hAnsi="Arial" w:cs="Arial"/>
          <w:sz w:val="20"/>
          <w:szCs w:val="20"/>
        </w:rPr>
        <w:t>informujemy, że</w:t>
      </w:r>
      <w:r w:rsidRPr="00623383">
        <w:rPr>
          <w:rFonts w:ascii="Arial" w:hAnsi="Arial" w:cs="Arial"/>
          <w:sz w:val="20"/>
          <w:szCs w:val="20"/>
        </w:rPr>
        <w:t xml:space="preserve">: </w:t>
      </w:r>
    </w:p>
    <w:p w14:paraId="37E5D645" w14:textId="54653E1A" w:rsidR="00D70216" w:rsidRPr="00623383" w:rsidRDefault="00D70216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32403077"/>
      <w:r w:rsidRPr="00623383">
        <w:rPr>
          <w:rFonts w:ascii="Arial" w:hAnsi="Arial" w:cs="Arial"/>
          <w:sz w:val="20"/>
          <w:szCs w:val="20"/>
        </w:rPr>
        <w:t xml:space="preserve">Administratorem  Państwa danych osobowych jest Powiatowy Urząd Pracy w Grodzisku Mazowieckim, </w:t>
      </w:r>
      <w:r w:rsidR="0044658D">
        <w:rPr>
          <w:rFonts w:ascii="Arial" w:hAnsi="Arial" w:cs="Arial"/>
          <w:sz w:val="20"/>
          <w:szCs w:val="20"/>
        </w:rPr>
        <w:t xml:space="preserve">                  </w:t>
      </w:r>
      <w:r w:rsidRPr="00623383">
        <w:rPr>
          <w:rFonts w:ascii="Arial" w:hAnsi="Arial" w:cs="Arial"/>
          <w:sz w:val="20"/>
          <w:szCs w:val="20"/>
        </w:rPr>
        <w:t xml:space="preserve">ul. </w:t>
      </w:r>
      <w:r w:rsidR="00FD1044">
        <w:rPr>
          <w:rFonts w:ascii="Arial" w:hAnsi="Arial" w:cs="Arial"/>
          <w:sz w:val="20"/>
          <w:szCs w:val="20"/>
        </w:rPr>
        <w:t>T. Kościuszki 30</w:t>
      </w:r>
      <w:r w:rsidRPr="00623383">
        <w:rPr>
          <w:rFonts w:ascii="Arial" w:hAnsi="Arial" w:cs="Arial"/>
          <w:sz w:val="20"/>
          <w:szCs w:val="20"/>
        </w:rPr>
        <w:t xml:space="preserve">, 05-825 Grodzisk Mazowiecki – reprezentowany przez Dyrektora Powiatowego Urzędu Pracy w Grodzisku Mazowieckim. </w:t>
      </w:r>
    </w:p>
    <w:p w14:paraId="3F78E5E0" w14:textId="4CF4814D" w:rsidR="00D70216" w:rsidRPr="00623383" w:rsidRDefault="00D70216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W Powiatowym Urzędzie Pracy w Grodzisku Mazowieckim jest powołany Inspektor Ochrony Danych, </w:t>
      </w:r>
      <w:r w:rsidR="0044658D">
        <w:rPr>
          <w:rFonts w:ascii="Arial" w:hAnsi="Arial" w:cs="Arial"/>
          <w:sz w:val="20"/>
          <w:szCs w:val="20"/>
        </w:rPr>
        <w:t xml:space="preserve">                        </w:t>
      </w:r>
      <w:r w:rsidRPr="00623383">
        <w:rPr>
          <w:rFonts w:ascii="Arial" w:hAnsi="Arial" w:cs="Arial"/>
          <w:sz w:val="20"/>
          <w:szCs w:val="20"/>
        </w:rPr>
        <w:t>z którym można skontaktować się pod e-mail: iod@</w:t>
      </w:r>
      <w:r w:rsidR="00FD1044">
        <w:rPr>
          <w:rFonts w:ascii="Arial" w:hAnsi="Arial" w:cs="Arial"/>
          <w:sz w:val="20"/>
          <w:szCs w:val="20"/>
        </w:rPr>
        <w:t>grodziskmazowiecki.praca.gov</w:t>
      </w:r>
      <w:r w:rsidRPr="00623383">
        <w:rPr>
          <w:rFonts w:ascii="Arial" w:hAnsi="Arial" w:cs="Arial"/>
          <w:sz w:val="20"/>
          <w:szCs w:val="20"/>
        </w:rPr>
        <w:t>.pl lub pisząc na adres siedziby Administratora wskazany w pkt. 1.</w:t>
      </w:r>
      <w:bookmarkEnd w:id="0"/>
      <w:r w:rsidR="00A6281D" w:rsidRPr="00623383">
        <w:rPr>
          <w:rFonts w:ascii="Arial" w:hAnsi="Arial" w:cs="Arial"/>
          <w:sz w:val="20"/>
          <w:szCs w:val="20"/>
        </w:rPr>
        <w:t xml:space="preserve"> </w:t>
      </w:r>
    </w:p>
    <w:p w14:paraId="70D14A55" w14:textId="70F9EFFE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Pana/i dane osobowe przetwarzane będą w celu: </w:t>
      </w:r>
    </w:p>
    <w:p w14:paraId="12BA8266" w14:textId="489C4E6F" w:rsidR="00A6281D" w:rsidRPr="00623383" w:rsidRDefault="00444612" w:rsidP="00623383">
      <w:pPr>
        <w:pStyle w:val="Akapitzlist"/>
        <w:numPr>
          <w:ilvl w:val="1"/>
          <w:numId w:val="7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wpisu do ewidencji</w:t>
      </w:r>
      <w:r w:rsidR="00A6281D" w:rsidRPr="00623383">
        <w:rPr>
          <w:rFonts w:ascii="Arial" w:hAnsi="Arial" w:cs="Arial"/>
          <w:sz w:val="20"/>
          <w:szCs w:val="20"/>
        </w:rPr>
        <w:t xml:space="preserve"> oświadczeń o powierzeniu pracy cudzoziemcowi lub w celu prowadzenia postępowania dotyczącego wydania zezwolenia</w:t>
      </w:r>
      <w:r>
        <w:rPr>
          <w:rFonts w:ascii="Arial" w:hAnsi="Arial" w:cs="Arial"/>
          <w:sz w:val="20"/>
          <w:szCs w:val="20"/>
        </w:rPr>
        <w:t>/przedłużenia</w:t>
      </w:r>
      <w:r w:rsidR="00A6281D" w:rsidRPr="00623383">
        <w:rPr>
          <w:rFonts w:ascii="Arial" w:hAnsi="Arial" w:cs="Arial"/>
          <w:sz w:val="20"/>
          <w:szCs w:val="20"/>
        </w:rPr>
        <w:t xml:space="preserve"> na pracę sezonową na podstawie ustawy z dnia 20 </w:t>
      </w:r>
      <w:r w:rsidR="00FD1044">
        <w:rPr>
          <w:rFonts w:ascii="Arial" w:hAnsi="Arial" w:cs="Arial"/>
          <w:sz w:val="20"/>
          <w:szCs w:val="20"/>
        </w:rPr>
        <w:t>marca</w:t>
      </w:r>
      <w:r w:rsidR="00A6281D" w:rsidRPr="00623383">
        <w:rPr>
          <w:rFonts w:ascii="Arial" w:hAnsi="Arial" w:cs="Arial"/>
          <w:sz w:val="20"/>
          <w:szCs w:val="20"/>
        </w:rPr>
        <w:t xml:space="preserve"> 20</w:t>
      </w:r>
      <w:r w:rsidR="00FD1044">
        <w:rPr>
          <w:rFonts w:ascii="Arial" w:hAnsi="Arial" w:cs="Arial"/>
          <w:sz w:val="20"/>
          <w:szCs w:val="20"/>
        </w:rPr>
        <w:t>25</w:t>
      </w:r>
      <w:r w:rsidR="00A6281D" w:rsidRPr="00623383">
        <w:rPr>
          <w:rFonts w:ascii="Arial" w:hAnsi="Arial" w:cs="Arial"/>
          <w:sz w:val="20"/>
          <w:szCs w:val="20"/>
        </w:rPr>
        <w:t xml:space="preserve"> r. o </w:t>
      </w:r>
      <w:r w:rsidR="00FD1044">
        <w:rPr>
          <w:rFonts w:ascii="Arial" w:hAnsi="Arial" w:cs="Arial"/>
          <w:sz w:val="20"/>
          <w:szCs w:val="20"/>
        </w:rPr>
        <w:t>warunkach dopuszczalności powierz</w:t>
      </w:r>
      <w:r w:rsidR="00CB5EA1">
        <w:rPr>
          <w:rFonts w:ascii="Arial" w:hAnsi="Arial" w:cs="Arial"/>
          <w:sz w:val="20"/>
          <w:szCs w:val="20"/>
        </w:rPr>
        <w:t>a</w:t>
      </w:r>
      <w:r w:rsidR="00FD1044">
        <w:rPr>
          <w:rFonts w:ascii="Arial" w:hAnsi="Arial" w:cs="Arial"/>
          <w:sz w:val="20"/>
          <w:szCs w:val="20"/>
        </w:rPr>
        <w:t>nia pracy cudzoziemcom na terytorium Rzeczypospolitej Polskiej</w:t>
      </w:r>
      <w:r w:rsidR="00A6281D" w:rsidRPr="00623383">
        <w:rPr>
          <w:rFonts w:ascii="Arial" w:hAnsi="Arial" w:cs="Arial"/>
          <w:sz w:val="20"/>
          <w:szCs w:val="20"/>
        </w:rPr>
        <w:t xml:space="preserve">, oraz aktach wykonawczych do tej ustawy, zgodnie z art. 6 ust. 1 lit. c, e oraz art. 9 ust. 2 lit. b RODO, </w:t>
      </w:r>
    </w:p>
    <w:p w14:paraId="7F23BC53" w14:textId="0A6E968B" w:rsidR="00A6281D" w:rsidRPr="00623383" w:rsidRDefault="00A6281D" w:rsidP="00623383">
      <w:pPr>
        <w:pStyle w:val="Akapitzlist"/>
        <w:numPr>
          <w:ilvl w:val="1"/>
          <w:numId w:val="7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wypełnienia obowiązku prawnego ciążącego na Administratorze, w tym między innymi dochodzenia roszczeń, archiwizowania danych – na wypadek potrzeby wykazania faktów, ochrony bezpieczeństwa, zgodnie z art. 6 ust. 1 lit. c RODO. </w:t>
      </w:r>
    </w:p>
    <w:p w14:paraId="34BE4AC4" w14:textId="11A95954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Dane pozyskane w sposób inny niż od osoby, której dane dotyczą - Powiatowy Urząd Pracy </w:t>
      </w:r>
      <w:r w:rsidR="00D70216" w:rsidRPr="00623383">
        <w:rPr>
          <w:rFonts w:ascii="Arial" w:hAnsi="Arial" w:cs="Arial"/>
          <w:sz w:val="20"/>
          <w:szCs w:val="20"/>
        </w:rPr>
        <w:t xml:space="preserve">w Grodzisku Mazowieckim </w:t>
      </w:r>
      <w:r w:rsidRPr="00623383">
        <w:rPr>
          <w:rFonts w:ascii="Arial" w:hAnsi="Arial" w:cs="Arial"/>
          <w:sz w:val="20"/>
          <w:szCs w:val="20"/>
        </w:rPr>
        <w:t xml:space="preserve">przetwarza następujące kategorie danych: dane identyfikacyjne, dane adresowe oraz dane kontaktowe. </w:t>
      </w:r>
    </w:p>
    <w:p w14:paraId="59CB67D5" w14:textId="5EE056FD" w:rsidR="00A6281D" w:rsidRPr="00623383" w:rsidRDefault="0011129F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1129F">
        <w:rPr>
          <w:rFonts w:ascii="Arial" w:hAnsi="Arial" w:cs="Arial"/>
          <w:sz w:val="20"/>
          <w:szCs w:val="20"/>
        </w:rPr>
        <w:t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tj. hosting, dostarczanie lub utrzymanie systemów informatycznych, usług prawnych i doradczych</w:t>
      </w:r>
      <w:r w:rsidR="00A6281D" w:rsidRPr="00623383">
        <w:rPr>
          <w:rFonts w:ascii="Arial" w:hAnsi="Arial" w:cs="Arial"/>
          <w:sz w:val="20"/>
          <w:szCs w:val="20"/>
        </w:rPr>
        <w:t xml:space="preserve">. </w:t>
      </w:r>
    </w:p>
    <w:p w14:paraId="24139FFF" w14:textId="2A62B979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32404887"/>
      <w:r w:rsidRPr="00623383">
        <w:rPr>
          <w:rFonts w:ascii="Arial" w:hAnsi="Arial" w:cs="Arial"/>
          <w:sz w:val="20"/>
          <w:szCs w:val="20"/>
        </w:rPr>
        <w:t>Pana/i dane osobowe nie będą przekazywane poza Europejski Obszar Gospodarczy (EOG)</w:t>
      </w:r>
      <w:bookmarkEnd w:id="1"/>
      <w:r w:rsidRPr="00623383">
        <w:rPr>
          <w:rFonts w:ascii="Arial" w:hAnsi="Arial" w:cs="Arial"/>
          <w:sz w:val="20"/>
          <w:szCs w:val="20"/>
        </w:rPr>
        <w:t xml:space="preserve">. </w:t>
      </w:r>
    </w:p>
    <w:p w14:paraId="7D647434" w14:textId="677FCC5D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Pana/i dane osobowe nie będą przechowywane dłużej, niż jest to konieczne dla celu, dla którego zostały zebrane i w czasie określonym przepisami prawa. </w:t>
      </w:r>
    </w:p>
    <w:p w14:paraId="2E8B9CC4" w14:textId="29E0FD1F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 </w:t>
      </w:r>
    </w:p>
    <w:p w14:paraId="3AD93FE4" w14:textId="6404E8DA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 Z powyższych praw można skorzystać poprzez e-mail: </w:t>
      </w:r>
      <w:r w:rsidR="00D70216" w:rsidRPr="00623383">
        <w:rPr>
          <w:rFonts w:ascii="Arial" w:hAnsi="Arial" w:cs="Arial"/>
          <w:sz w:val="20"/>
          <w:szCs w:val="20"/>
        </w:rPr>
        <w:t>Iod@pupgm.internetdsl.pl</w:t>
      </w:r>
      <w:r w:rsidRPr="00623383">
        <w:rPr>
          <w:rFonts w:ascii="Arial" w:hAnsi="Arial" w:cs="Arial"/>
          <w:sz w:val="20"/>
          <w:szCs w:val="20"/>
        </w:rPr>
        <w:t xml:space="preserve"> Przysługuje Panu/i prawo do wniesienia skargi do organu nadzorczego – Prezesa Urzędu Ochrony Danych Osobowych, gdy uzna Pan/i, że przetwarzanie Pana/i danych osobowych narusza przepisy RODO. </w:t>
      </w:r>
    </w:p>
    <w:p w14:paraId="0E16863D" w14:textId="1208282A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 xml:space="preserve">Podanie danych jest obowiązkiem wynikającym z ustawy </w:t>
      </w:r>
      <w:r w:rsidR="00FD1044" w:rsidRPr="00FD1044">
        <w:rPr>
          <w:rFonts w:ascii="Arial" w:hAnsi="Arial" w:cs="Arial"/>
          <w:sz w:val="20"/>
          <w:szCs w:val="20"/>
        </w:rPr>
        <w:t>z dnia 20 marca 2025 r. o rynku pracy i służbach zatrudnienia</w:t>
      </w:r>
      <w:r w:rsidR="00ED543F">
        <w:rPr>
          <w:rFonts w:ascii="Arial" w:hAnsi="Arial" w:cs="Arial"/>
          <w:sz w:val="20"/>
          <w:szCs w:val="20"/>
        </w:rPr>
        <w:t xml:space="preserve"> i </w:t>
      </w:r>
      <w:r w:rsidR="00ED543F" w:rsidRPr="00ED543F">
        <w:rPr>
          <w:rFonts w:ascii="Arial" w:hAnsi="Arial" w:cs="Arial"/>
          <w:sz w:val="20"/>
          <w:szCs w:val="20"/>
        </w:rPr>
        <w:t>ustawy z dnia 20 marca 2025 r. o warunkach dopuszczalności powierzenia pracy cudzoziemcom na terytorium Rzeczypospolitej Polskiej</w:t>
      </w:r>
      <w:r w:rsidRPr="00623383">
        <w:rPr>
          <w:rFonts w:ascii="Arial" w:hAnsi="Arial" w:cs="Arial"/>
          <w:sz w:val="20"/>
          <w:szCs w:val="20"/>
        </w:rPr>
        <w:t xml:space="preserve">. </w:t>
      </w:r>
      <w:r w:rsidR="00451657" w:rsidRPr="00623383">
        <w:rPr>
          <w:rFonts w:ascii="Arial" w:hAnsi="Arial" w:cs="Arial"/>
          <w:sz w:val="20"/>
          <w:szCs w:val="20"/>
        </w:rPr>
        <w:t>Konsekwencją niepodania danych osobowych będzie brak możliwości realizacji zadań o których mowa w ww. ustawie.</w:t>
      </w:r>
    </w:p>
    <w:p w14:paraId="100F890C" w14:textId="5C77E3D8" w:rsidR="00A6281D" w:rsidRPr="00623383" w:rsidRDefault="00A6281D" w:rsidP="00623383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>Pana/i dane osobowe nie będą przetwarzane w sposób zautomatyzowany i nie będą profilowane.</w:t>
      </w:r>
    </w:p>
    <w:p w14:paraId="56421A4F" w14:textId="77777777" w:rsidR="000B11E6" w:rsidRPr="00623383" w:rsidRDefault="000B11E6" w:rsidP="00623383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0E7C49D4" w14:textId="77777777" w:rsidR="000B11E6" w:rsidRPr="00623383" w:rsidRDefault="000B11E6" w:rsidP="00623383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F2DC4A2" w14:textId="14EC0B16" w:rsidR="00451657" w:rsidRPr="00623383" w:rsidRDefault="000B11E6" w:rsidP="006258F8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623383">
        <w:rPr>
          <w:rFonts w:ascii="Arial" w:hAnsi="Arial" w:cs="Arial"/>
          <w:sz w:val="20"/>
          <w:szCs w:val="20"/>
        </w:rPr>
        <w:t>Data i podpis: ……………………………………………………………………………</w:t>
      </w:r>
    </w:p>
    <w:sectPr w:rsidR="00451657" w:rsidRPr="00623383" w:rsidSect="006258F8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B58"/>
    <w:multiLevelType w:val="hybridMultilevel"/>
    <w:tmpl w:val="3F168290"/>
    <w:lvl w:ilvl="0" w:tplc="CC5E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1BFF2C22"/>
    <w:multiLevelType w:val="hybridMultilevel"/>
    <w:tmpl w:val="94367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4E85"/>
    <w:multiLevelType w:val="hybridMultilevel"/>
    <w:tmpl w:val="253E1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5BA9"/>
    <w:multiLevelType w:val="hybridMultilevel"/>
    <w:tmpl w:val="47B43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34F04"/>
    <w:multiLevelType w:val="hybridMultilevel"/>
    <w:tmpl w:val="AF421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08BF"/>
    <w:multiLevelType w:val="hybridMultilevel"/>
    <w:tmpl w:val="A97A38A2"/>
    <w:lvl w:ilvl="0" w:tplc="EBCC8A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D3D73"/>
    <w:multiLevelType w:val="multilevel"/>
    <w:tmpl w:val="6AF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B730C"/>
    <w:multiLevelType w:val="hybridMultilevel"/>
    <w:tmpl w:val="C56A0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33EC"/>
    <w:multiLevelType w:val="hybridMultilevel"/>
    <w:tmpl w:val="40E29966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A576F"/>
    <w:multiLevelType w:val="hybridMultilevel"/>
    <w:tmpl w:val="2DD8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8DF"/>
    <w:multiLevelType w:val="multilevel"/>
    <w:tmpl w:val="22C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A7551"/>
    <w:multiLevelType w:val="hybridMultilevel"/>
    <w:tmpl w:val="FB8CC04C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D7B6E"/>
    <w:multiLevelType w:val="hybridMultilevel"/>
    <w:tmpl w:val="2C0E5EC2"/>
    <w:lvl w:ilvl="0" w:tplc="8D50AC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75E4222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5EBF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31A87"/>
    <w:multiLevelType w:val="hybridMultilevel"/>
    <w:tmpl w:val="AE18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D3B7C"/>
    <w:multiLevelType w:val="hybridMultilevel"/>
    <w:tmpl w:val="6B8C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C5EA5"/>
    <w:multiLevelType w:val="hybridMultilevel"/>
    <w:tmpl w:val="77349CE2"/>
    <w:lvl w:ilvl="0" w:tplc="CC5EBF4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675DC"/>
    <w:multiLevelType w:val="hybridMultilevel"/>
    <w:tmpl w:val="AF4211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C3783D"/>
    <w:multiLevelType w:val="hybridMultilevel"/>
    <w:tmpl w:val="3586A234"/>
    <w:lvl w:ilvl="0" w:tplc="CC5E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num w:numId="1" w16cid:durableId="2106998341">
    <w:abstractNumId w:val="9"/>
  </w:num>
  <w:num w:numId="2" w16cid:durableId="883444930">
    <w:abstractNumId w:val="14"/>
  </w:num>
  <w:num w:numId="3" w16cid:durableId="1562910994">
    <w:abstractNumId w:val="13"/>
  </w:num>
  <w:num w:numId="4" w16cid:durableId="1982928241">
    <w:abstractNumId w:val="6"/>
  </w:num>
  <w:num w:numId="5" w16cid:durableId="720597179">
    <w:abstractNumId w:val="10"/>
  </w:num>
  <w:num w:numId="6" w16cid:durableId="1694572163">
    <w:abstractNumId w:val="5"/>
  </w:num>
  <w:num w:numId="7" w16cid:durableId="295641794">
    <w:abstractNumId w:val="12"/>
  </w:num>
  <w:num w:numId="8" w16cid:durableId="1137600083">
    <w:abstractNumId w:val="3"/>
  </w:num>
  <w:num w:numId="9" w16cid:durableId="456413292">
    <w:abstractNumId w:val="8"/>
  </w:num>
  <w:num w:numId="10" w16cid:durableId="1643533746">
    <w:abstractNumId w:val="11"/>
  </w:num>
  <w:num w:numId="11" w16cid:durableId="386610580">
    <w:abstractNumId w:val="4"/>
  </w:num>
  <w:num w:numId="12" w16cid:durableId="460728165">
    <w:abstractNumId w:val="16"/>
  </w:num>
  <w:num w:numId="13" w16cid:durableId="327485896">
    <w:abstractNumId w:val="2"/>
  </w:num>
  <w:num w:numId="14" w16cid:durableId="1557427265">
    <w:abstractNumId w:val="7"/>
  </w:num>
  <w:num w:numId="15" w16cid:durableId="504826635">
    <w:abstractNumId w:val="0"/>
  </w:num>
  <w:num w:numId="16" w16cid:durableId="1001279486">
    <w:abstractNumId w:val="1"/>
  </w:num>
  <w:num w:numId="17" w16cid:durableId="312563786">
    <w:abstractNumId w:val="15"/>
  </w:num>
  <w:num w:numId="18" w16cid:durableId="939424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03"/>
    <w:rsid w:val="000547F0"/>
    <w:rsid w:val="0006709A"/>
    <w:rsid w:val="000907F7"/>
    <w:rsid w:val="000B11E6"/>
    <w:rsid w:val="000B4715"/>
    <w:rsid w:val="000E0278"/>
    <w:rsid w:val="0011129F"/>
    <w:rsid w:val="00117C1E"/>
    <w:rsid w:val="00150350"/>
    <w:rsid w:val="00172603"/>
    <w:rsid w:val="00172AC6"/>
    <w:rsid w:val="002011E6"/>
    <w:rsid w:val="00247927"/>
    <w:rsid w:val="003B3D84"/>
    <w:rsid w:val="003D07B8"/>
    <w:rsid w:val="003E1AE3"/>
    <w:rsid w:val="00444612"/>
    <w:rsid w:val="0044658D"/>
    <w:rsid w:val="00451657"/>
    <w:rsid w:val="00463ADA"/>
    <w:rsid w:val="004B397C"/>
    <w:rsid w:val="00542E1F"/>
    <w:rsid w:val="00553C0C"/>
    <w:rsid w:val="00555BE2"/>
    <w:rsid w:val="00575ACA"/>
    <w:rsid w:val="005E0E6D"/>
    <w:rsid w:val="006006A3"/>
    <w:rsid w:val="006226CC"/>
    <w:rsid w:val="00623383"/>
    <w:rsid w:val="006258F8"/>
    <w:rsid w:val="006303EC"/>
    <w:rsid w:val="006F2D57"/>
    <w:rsid w:val="00752130"/>
    <w:rsid w:val="00776DF4"/>
    <w:rsid w:val="008010A6"/>
    <w:rsid w:val="00804408"/>
    <w:rsid w:val="008A3C14"/>
    <w:rsid w:val="008B2CA3"/>
    <w:rsid w:val="00926BEE"/>
    <w:rsid w:val="009C010F"/>
    <w:rsid w:val="00A13288"/>
    <w:rsid w:val="00A34BBB"/>
    <w:rsid w:val="00A6281D"/>
    <w:rsid w:val="00B04E68"/>
    <w:rsid w:val="00B109E3"/>
    <w:rsid w:val="00BE06E7"/>
    <w:rsid w:val="00BE32CE"/>
    <w:rsid w:val="00BE6781"/>
    <w:rsid w:val="00CB5EA1"/>
    <w:rsid w:val="00D257C7"/>
    <w:rsid w:val="00D70216"/>
    <w:rsid w:val="00DE0126"/>
    <w:rsid w:val="00E12550"/>
    <w:rsid w:val="00E60A70"/>
    <w:rsid w:val="00EB2BB9"/>
    <w:rsid w:val="00ED543F"/>
    <w:rsid w:val="00F87C3F"/>
    <w:rsid w:val="00FD1044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9AFD"/>
  <w15:docId w15:val="{773FD7CD-60F1-4529-8025-1ECE23C0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2603"/>
    <w:rPr>
      <w:strike w:val="0"/>
      <w:dstrike w:val="0"/>
      <w:color w:val="5B677D"/>
      <w:u w:val="singl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172603"/>
    <w:rPr>
      <w:b/>
      <w:bCs/>
    </w:rPr>
  </w:style>
  <w:style w:type="paragraph" w:styleId="Akapitzlist">
    <w:name w:val="List Paragraph"/>
    <w:basedOn w:val="Normalny"/>
    <w:uiPriority w:val="34"/>
    <w:qFormat/>
    <w:rsid w:val="0017260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kasiamW7</dc:creator>
  <cp:lastModifiedBy>Anna Krawczyk</cp:lastModifiedBy>
  <cp:revision>2</cp:revision>
  <cp:lastPrinted>2025-05-30T12:26:00Z</cp:lastPrinted>
  <dcterms:created xsi:type="dcterms:W3CDTF">2025-06-02T07:59:00Z</dcterms:created>
  <dcterms:modified xsi:type="dcterms:W3CDTF">2025-06-02T07:59:00Z</dcterms:modified>
</cp:coreProperties>
</file>